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29A" w:rsidRPr="00B85F60" w:rsidRDefault="00A8429A" w:rsidP="00A842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5F60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13.02.11 Техническая эксплуатация и обслуживание электрического и электромеханического оборудования (горной </w:t>
      </w:r>
      <w:proofErr w:type="gramStart"/>
      <w:r w:rsidRPr="00B85F60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отрасли) </w:t>
      </w:r>
      <w:r w:rsidRPr="00B85F60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очная</w:t>
      </w:r>
      <w:proofErr w:type="gramEnd"/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sz w:val="24"/>
          <w:szCs w:val="24"/>
        </w:rPr>
        <w:t>Общеобразовательный учебный цикл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sz w:val="24"/>
          <w:szCs w:val="24"/>
        </w:rPr>
        <w:t>Базовые дисциплины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 xml:space="preserve">Русский язык 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Литература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 xml:space="preserve">Иностранный язык 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 xml:space="preserve">История 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 xml:space="preserve">Обществознание 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 xml:space="preserve">Химия 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 xml:space="preserve">Биология 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География</w:t>
      </w:r>
      <w:bookmarkStart w:id="0" w:name="_GoBack"/>
      <w:bookmarkEnd w:id="0"/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Экология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 xml:space="preserve">Физическая культура 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ОБЖ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sz w:val="24"/>
          <w:szCs w:val="24"/>
        </w:rPr>
        <w:t>Профильные дисциплины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Математика: алгебра и начала математического анализа, геометрия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 xml:space="preserve">Информатика 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 xml:space="preserve">Физика 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sz w:val="24"/>
          <w:szCs w:val="24"/>
        </w:rPr>
        <w:t>Дисциплины по выбору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Введение в специальность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История Иркутской области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Астрономия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Основы исследовательской деятельности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sz w:val="24"/>
          <w:szCs w:val="24"/>
        </w:rPr>
        <w:t>Общий гуманитарный и социально-</w:t>
      </w:r>
      <w:proofErr w:type="gramStart"/>
      <w:r w:rsidRPr="00B85F60">
        <w:rPr>
          <w:rFonts w:ascii="Times New Roman" w:eastAsia="Times New Roman" w:hAnsi="Times New Roman" w:cs="Times New Roman"/>
          <w:b/>
          <w:bCs/>
          <w:sz w:val="24"/>
          <w:szCs w:val="24"/>
        </w:rPr>
        <w:t>экономический  цикл</w:t>
      </w:r>
      <w:proofErr w:type="gramEnd"/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Основы философии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История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Иностранный язык в профессиональной деятельности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Физическая культура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Психология общения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Математический и общий </w:t>
      </w:r>
      <w:proofErr w:type="gramStart"/>
      <w:r w:rsidRPr="00B85F60">
        <w:rPr>
          <w:rFonts w:ascii="Times New Roman" w:eastAsia="Times New Roman" w:hAnsi="Times New Roman" w:cs="Times New Roman"/>
          <w:b/>
          <w:bCs/>
          <w:sz w:val="24"/>
          <w:szCs w:val="24"/>
        </w:rPr>
        <w:t>естественнонаучный  цикл</w:t>
      </w:r>
      <w:proofErr w:type="gramEnd"/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Математика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Информатика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sz w:val="24"/>
          <w:szCs w:val="24"/>
        </w:rPr>
        <w:t>Общепрофессиональный цикл</w:t>
      </w:r>
    </w:p>
    <w:p w:rsidR="00A8429A" w:rsidRPr="00B85F60" w:rsidRDefault="00A8429A" w:rsidP="00B261C1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Инженерная графика</w:t>
      </w:r>
    </w:p>
    <w:p w:rsidR="00A8429A" w:rsidRPr="00B85F60" w:rsidRDefault="00A8429A" w:rsidP="00B261C1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 xml:space="preserve">Электротехника 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 xml:space="preserve">Метрология, стандартизация и сертификация </w:t>
      </w:r>
    </w:p>
    <w:p w:rsidR="00A8429A" w:rsidRPr="00B85F60" w:rsidRDefault="00A8429A" w:rsidP="00B261C1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Техническая механика</w:t>
      </w:r>
    </w:p>
    <w:p w:rsidR="00A8429A" w:rsidRPr="00B85F60" w:rsidRDefault="00A8429A" w:rsidP="00B261C1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Материаловедение</w:t>
      </w:r>
    </w:p>
    <w:p w:rsidR="00A8429A" w:rsidRPr="00B85F60" w:rsidRDefault="00A8429A" w:rsidP="00B261C1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 xml:space="preserve">Правовые основы профессиональной деятельности  </w:t>
      </w:r>
    </w:p>
    <w:p w:rsidR="00A8429A" w:rsidRPr="00B85F60" w:rsidRDefault="00A8429A" w:rsidP="00B261C1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Охрана труда</w:t>
      </w:r>
    </w:p>
    <w:p w:rsidR="00A8429A" w:rsidRPr="00B85F60" w:rsidRDefault="00A8429A" w:rsidP="00B261C1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Электробезопасность</w:t>
      </w:r>
    </w:p>
    <w:p w:rsidR="00A8429A" w:rsidRPr="00B85F60" w:rsidRDefault="00A8429A" w:rsidP="00B261C1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 xml:space="preserve">Основы электроники и </w:t>
      </w:r>
      <w:proofErr w:type="spellStart"/>
      <w:r w:rsidRPr="00B85F60">
        <w:rPr>
          <w:rFonts w:ascii="Times New Roman" w:eastAsia="Times New Roman" w:hAnsi="Times New Roman" w:cs="Times New Roman"/>
          <w:sz w:val="24"/>
          <w:szCs w:val="24"/>
        </w:rPr>
        <w:t>схемотехники</w:t>
      </w:r>
      <w:proofErr w:type="spellEnd"/>
    </w:p>
    <w:p w:rsidR="00A8429A" w:rsidRPr="00B85F60" w:rsidRDefault="00A8429A" w:rsidP="00B261C1">
      <w:pPr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Безопасность жизнедеятельности</w:t>
      </w:r>
    </w:p>
    <w:p w:rsidR="00A8429A" w:rsidRPr="00B85F60" w:rsidRDefault="00A8429A" w:rsidP="00B26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Горное дело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Основы предпринимательской деятельности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Конструктор карьеры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sz w:val="24"/>
          <w:szCs w:val="24"/>
        </w:rPr>
        <w:t>Профессиональный цикл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sz w:val="24"/>
          <w:szCs w:val="24"/>
        </w:rPr>
        <w:t>Профессиональные модули</w:t>
      </w:r>
    </w:p>
    <w:p w:rsidR="00A8429A" w:rsidRPr="00B85F60" w:rsidRDefault="00A8429A" w:rsidP="00B261C1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Организация   </w:t>
      </w:r>
      <w:proofErr w:type="gramStart"/>
      <w:r w:rsidRPr="00B85F60">
        <w:rPr>
          <w:rFonts w:ascii="Times New Roman" w:eastAsia="Times New Roman" w:hAnsi="Times New Roman" w:cs="Times New Roman"/>
          <w:b/>
          <w:bCs/>
          <w:sz w:val="24"/>
          <w:szCs w:val="24"/>
        </w:rPr>
        <w:t>простых  работ</w:t>
      </w:r>
      <w:proofErr w:type="gramEnd"/>
      <w:r w:rsidRPr="00B85F6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 техническому обслуживанию и ремонту электрического и электромеханического оборудования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Электрические машины и аппараты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Электроснабжение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Основы технической эксплуатации и обслуживания электрического и электромеханического оборудования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 xml:space="preserve">Электрическое и электромеханическое оборудование 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Техническое регулирование и контроль качества электрического и электромеханического оборудования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Выполнение сервисного обслуживания </w:t>
      </w:r>
      <w:proofErr w:type="gramStart"/>
      <w:r w:rsidRPr="00B85F60">
        <w:rPr>
          <w:rFonts w:ascii="Times New Roman" w:eastAsia="Times New Roman" w:hAnsi="Times New Roman" w:cs="Times New Roman"/>
          <w:b/>
          <w:bCs/>
          <w:sz w:val="24"/>
          <w:szCs w:val="24"/>
        </w:rPr>
        <w:t>бытовых  машин</w:t>
      </w:r>
      <w:proofErr w:type="gramEnd"/>
      <w:r w:rsidRPr="00B85F6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приборов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Типовые технологические процессы обслуживания бытовых машин и приборов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Организация деятельности производственного подразделения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Планирование и организация работы структурного подразделения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Выполнение работ по профессии   18590 Слесарь - </w:t>
      </w:r>
      <w:proofErr w:type="gramStart"/>
      <w:r w:rsidRPr="00B85F60">
        <w:rPr>
          <w:rFonts w:ascii="Times New Roman" w:eastAsia="Times New Roman" w:hAnsi="Times New Roman" w:cs="Times New Roman"/>
          <w:b/>
          <w:bCs/>
          <w:sz w:val="24"/>
          <w:szCs w:val="24"/>
        </w:rPr>
        <w:t>электрик  по</w:t>
      </w:r>
      <w:proofErr w:type="gramEnd"/>
      <w:r w:rsidRPr="00B85F6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ремонту электрооборудования</w:t>
      </w:r>
    </w:p>
    <w:p w:rsidR="00A8429A" w:rsidRPr="00B85F60" w:rsidRDefault="00A8429A" w:rsidP="00B261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Выполнение работ по профессии   18861 </w:t>
      </w:r>
      <w:r w:rsidRPr="00B85F60">
        <w:rPr>
          <w:rFonts w:ascii="Times New Roman" w:eastAsia="Times New Roman" w:hAnsi="Times New Roman" w:cs="Times New Roman"/>
          <w:b/>
          <w:sz w:val="24"/>
          <w:szCs w:val="24"/>
        </w:rPr>
        <w:t>Электромонтер по ремонту и обслуживанию электрооборудования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sz w:val="24"/>
          <w:szCs w:val="24"/>
        </w:rPr>
        <w:t>Обеспечение производственного цикла горнодобывающего предприятия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Горная механика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Горные машины и комплексы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 xml:space="preserve">Основы </w:t>
      </w:r>
      <w:proofErr w:type="gramStart"/>
      <w:r w:rsidRPr="00B85F60">
        <w:rPr>
          <w:rFonts w:ascii="Times New Roman" w:eastAsia="Times New Roman" w:hAnsi="Times New Roman" w:cs="Times New Roman"/>
          <w:sz w:val="24"/>
          <w:szCs w:val="24"/>
        </w:rPr>
        <w:t>эксплуатации,  монтажа</w:t>
      </w:r>
      <w:proofErr w:type="gramEnd"/>
      <w:r w:rsidRPr="00B85F60">
        <w:rPr>
          <w:rFonts w:ascii="Times New Roman" w:eastAsia="Times New Roman" w:hAnsi="Times New Roman" w:cs="Times New Roman"/>
          <w:sz w:val="24"/>
          <w:szCs w:val="24"/>
        </w:rPr>
        <w:t xml:space="preserve"> и ремонта горного и гидравлического оборудования</w:t>
      </w:r>
    </w:p>
    <w:p w:rsidR="00A8429A" w:rsidRPr="00B85F60" w:rsidRDefault="00A8429A" w:rsidP="00B261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sz w:val="24"/>
          <w:szCs w:val="24"/>
        </w:rPr>
        <w:t>Учебные сборы</w:t>
      </w:r>
    </w:p>
    <w:p w:rsidR="00A77B68" w:rsidRPr="002E4170" w:rsidRDefault="00A8429A" w:rsidP="002E4170"/>
    <w:sectPr w:rsidR="00A77B68" w:rsidRPr="002E4170" w:rsidSect="00C37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6F5"/>
    <w:rsid w:val="002E4170"/>
    <w:rsid w:val="0054133E"/>
    <w:rsid w:val="005D61F4"/>
    <w:rsid w:val="00600A44"/>
    <w:rsid w:val="007B3B6E"/>
    <w:rsid w:val="009B6695"/>
    <w:rsid w:val="00A1710B"/>
    <w:rsid w:val="00A655A6"/>
    <w:rsid w:val="00A8429A"/>
    <w:rsid w:val="00AA433D"/>
    <w:rsid w:val="00B836F5"/>
    <w:rsid w:val="00EE36A9"/>
    <w:rsid w:val="00F0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366CC"/>
  <w15:chartTrackingRefBased/>
  <w15:docId w15:val="{37D71428-75C7-481D-9AB1-BA7763D4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6A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age number"/>
    <w:basedOn w:val="a0"/>
    <w:rsid w:val="00600A44"/>
  </w:style>
  <w:style w:type="character" w:customStyle="1" w:styleId="Hyperlink1">
    <w:name w:val="Hyperlink.1"/>
    <w:rsid w:val="00600A44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332</Words>
  <Characters>1895</Characters>
  <Application>Microsoft Office Word</Application>
  <DocSecurity>0</DocSecurity>
  <Lines>15</Lines>
  <Paragraphs>4</Paragraphs>
  <ScaleCrop>false</ScaleCrop>
  <Company>diakov.net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11</cp:revision>
  <dcterms:created xsi:type="dcterms:W3CDTF">2022-03-02T00:37:00Z</dcterms:created>
  <dcterms:modified xsi:type="dcterms:W3CDTF">2022-03-02T03:24:00Z</dcterms:modified>
</cp:coreProperties>
</file>