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26B" w:rsidRPr="00A41B32" w:rsidRDefault="000E526B" w:rsidP="000E5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526B" w:rsidRPr="00A41B32" w:rsidRDefault="000E526B" w:rsidP="000E52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Отчёт о результатах опроса педагогических работников об удовлетворенности условиями и организацией образовательной деятельности в рамках реализации образовательной программы 23.02.01 Организация перевозок и управление на транспорте (железнодорожном)</w:t>
      </w:r>
    </w:p>
    <w:p w:rsidR="000E526B" w:rsidRPr="00A41B32" w:rsidRDefault="000E526B" w:rsidP="000E52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B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Анкетирование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 xml:space="preserve">участвующих в реализации образовательных программ СПО в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рамках  мониторинга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pacing w:val="-1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одной</w:t>
      </w:r>
      <w:r w:rsidRPr="00A41B32">
        <w:rPr>
          <w:rFonts w:ascii="Times New Roman" w:hAnsi="Times New Roman" w:cs="Times New Roman"/>
          <w:spacing w:val="-68"/>
          <w:sz w:val="28"/>
          <w:szCs w:val="28"/>
        </w:rPr>
        <w:t xml:space="preserve">  </w:t>
      </w:r>
      <w:r w:rsidRPr="00A41B32">
        <w:rPr>
          <w:rFonts w:ascii="Times New Roman" w:hAnsi="Times New Roman" w:cs="Times New Roman"/>
          <w:sz w:val="28"/>
          <w:szCs w:val="28"/>
        </w:rPr>
        <w:t>из форм внутренней системы оценки качества образовательного процесса 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колледже.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Целью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является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получение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максимально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объективной информации об удовлетворённости условиями и 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планировании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мероприятий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повышению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эффективности,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конкурентоспособности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услуг.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Задачи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анкетирования: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выявление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факторов,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влияющих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на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качество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выпускников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>;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предоставление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всем</w:t>
      </w:r>
      <w:r w:rsidRPr="00A41B3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участникам</w:t>
      </w:r>
      <w:r w:rsidRPr="00A41B3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отношений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заинтересованным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сторонам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достоверной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информации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удовлетворённости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педагогических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программ;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совершенствование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системы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управления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деятельностью на основе мониторинга об удовлетворённости педагогических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работников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условиями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организацией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деятельности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рамках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реализации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программ.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В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анкетировании</w:t>
      </w:r>
      <w:r w:rsidRPr="00A41B3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41B32">
        <w:rPr>
          <w:rFonts w:ascii="Times New Roman" w:hAnsi="Times New Roman" w:cs="Times New Roman"/>
          <w:sz w:val="28"/>
          <w:szCs w:val="28"/>
        </w:rPr>
        <w:t>приняли</w:t>
      </w:r>
      <w:r w:rsidRPr="00A41B32">
        <w:rPr>
          <w:rFonts w:ascii="Times New Roman" w:hAnsi="Times New Roman" w:cs="Times New Roman"/>
          <w:spacing w:val="-67"/>
          <w:sz w:val="28"/>
          <w:szCs w:val="28"/>
        </w:rPr>
        <w:t xml:space="preserve">   </w:t>
      </w:r>
      <w:r w:rsidRPr="00A41B32">
        <w:rPr>
          <w:rFonts w:ascii="Times New Roman" w:hAnsi="Times New Roman" w:cs="Times New Roman"/>
          <w:sz w:val="28"/>
          <w:szCs w:val="28"/>
        </w:rPr>
        <w:t>участие 20 педагогических работников из них 100% штатных работники.</w:t>
      </w:r>
    </w:p>
    <w:p w:rsidR="000E526B" w:rsidRPr="00822860" w:rsidRDefault="000E526B" w:rsidP="000E52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bookmarkStart w:id="0" w:name="_GoBack"/>
      <w:bookmarkEnd w:id="0"/>
      <w:r w:rsidRPr="00822860">
        <w:rPr>
          <w:rFonts w:ascii="Times New Roman" w:hAnsi="Times New Roman" w:cs="Times New Roman"/>
          <w:b/>
          <w:spacing w:val="1"/>
          <w:sz w:val="28"/>
          <w:szCs w:val="28"/>
        </w:rPr>
        <w:t>Результаты опроса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1.Укажите учебный цикл, преподавателем / мастером производственного обучения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которого Вы являетесь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-Общеобразовательная подготовка – 15 человек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-Общий гуманитарный и социально-экономический цикл – 6 человек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-Математический и общий естественнонаучный учебный цикл – 3 человека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-Общепрофессиональный цикл – 7 человек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-Профессиональный цикл – 5 человек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2.Являетесь ли Вы штатным работником колледжа?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 – 100%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0E526B" w:rsidRPr="00497E13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3.Укажите Ваш возраст?</w:t>
      </w:r>
      <w:r w:rsidRPr="00A41B32">
        <w:rPr>
          <w:rFonts w:ascii="Times New Roman" w:hAnsi="Times New Roman" w:cs="Times New Roman"/>
          <w:sz w:val="28"/>
          <w:szCs w:val="28"/>
        </w:rPr>
        <w:br/>
        <w:t xml:space="preserve">-До 30 – </w:t>
      </w:r>
      <w:r w:rsidRPr="00497E1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97E13">
        <w:rPr>
          <w:rFonts w:ascii="Times New Roman" w:hAnsi="Times New Roman" w:cs="Times New Roman"/>
          <w:sz w:val="28"/>
          <w:szCs w:val="28"/>
        </w:rPr>
        <w:t>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-31-40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-41-50 –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Pr="00A41B32">
        <w:rPr>
          <w:rFonts w:ascii="Times New Roman" w:hAnsi="Times New Roman" w:cs="Times New Roman"/>
          <w:sz w:val="28"/>
          <w:szCs w:val="28"/>
        </w:rPr>
        <w:t>%</w:t>
      </w:r>
    </w:p>
    <w:p w:rsidR="000E526B" w:rsidRPr="001E13CC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-Старше 50</w:t>
      </w:r>
      <w:r w:rsidRPr="00843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439CE">
        <w:rPr>
          <w:rFonts w:ascii="Times New Roman" w:hAnsi="Times New Roman" w:cs="Times New Roman"/>
          <w:sz w:val="28"/>
          <w:szCs w:val="28"/>
        </w:rPr>
        <w:t xml:space="preserve"> 55</w:t>
      </w:r>
      <w:r w:rsidRPr="001E13CC">
        <w:rPr>
          <w:rFonts w:ascii="Times New Roman" w:hAnsi="Times New Roman" w:cs="Times New Roman"/>
          <w:sz w:val="28"/>
          <w:szCs w:val="28"/>
        </w:rPr>
        <w:t>%</w:t>
      </w:r>
    </w:p>
    <w:p w:rsidR="000E526B" w:rsidRPr="001E13CC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4.Укажите стаж работы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-До 5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36,4</w:t>
      </w:r>
      <w:r w:rsidRPr="001E13CC">
        <w:rPr>
          <w:rFonts w:ascii="Times New Roman" w:hAnsi="Times New Roman" w:cs="Times New Roman"/>
          <w:sz w:val="28"/>
          <w:szCs w:val="28"/>
        </w:rPr>
        <w:t>%</w:t>
      </w:r>
    </w:p>
    <w:p w:rsidR="000E526B" w:rsidRPr="001E13CC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-5-10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-36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E13CC">
        <w:rPr>
          <w:rFonts w:ascii="Times New Roman" w:hAnsi="Times New Roman" w:cs="Times New Roman"/>
          <w:sz w:val="28"/>
          <w:szCs w:val="28"/>
        </w:rPr>
        <w:t>4%</w:t>
      </w:r>
    </w:p>
    <w:p w:rsidR="000E526B" w:rsidRPr="001E13CC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-11-15 лет</w:t>
      </w:r>
      <w:r>
        <w:rPr>
          <w:rFonts w:ascii="Times New Roman" w:hAnsi="Times New Roman" w:cs="Times New Roman"/>
          <w:sz w:val="28"/>
          <w:szCs w:val="28"/>
        </w:rPr>
        <w:t xml:space="preserve"> -6,</w:t>
      </w:r>
      <w:r w:rsidRPr="001E13CC">
        <w:rPr>
          <w:rFonts w:ascii="Times New Roman" w:hAnsi="Times New Roman" w:cs="Times New Roman"/>
          <w:sz w:val="28"/>
          <w:szCs w:val="28"/>
        </w:rPr>
        <w:t>1%</w:t>
      </w:r>
    </w:p>
    <w:p w:rsidR="000E526B" w:rsidRPr="001E13CC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-16-20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6,</w:t>
      </w:r>
      <w:r w:rsidRPr="001E13CC">
        <w:rPr>
          <w:rFonts w:ascii="Times New Roman" w:hAnsi="Times New Roman" w:cs="Times New Roman"/>
          <w:sz w:val="28"/>
          <w:szCs w:val="28"/>
        </w:rPr>
        <w:t>1%</w:t>
      </w:r>
    </w:p>
    <w:p w:rsidR="000E526B" w:rsidRPr="001E13CC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-Более 20 лет</w:t>
      </w:r>
      <w:r w:rsidRPr="001E13CC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15,</w:t>
      </w:r>
      <w:r w:rsidRPr="001E13CC">
        <w:rPr>
          <w:rFonts w:ascii="Times New Roman" w:hAnsi="Times New Roman" w:cs="Times New Roman"/>
          <w:sz w:val="28"/>
          <w:szCs w:val="28"/>
        </w:rPr>
        <w:t>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5.Всегда ли доступна Вам вся необходимая информация, касающаяся учебного процесса?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-Да, всегда – 93,9%%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-Нет, не всегда – 6,1%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6.Отметьте наиболее важные для вас  источники информации о жизни в колледже</w:t>
      </w:r>
      <w:r w:rsidRPr="00A41B32">
        <w:rPr>
          <w:rFonts w:ascii="Times New Roman" w:hAnsi="Times New Roman" w:cs="Times New Roman"/>
          <w:sz w:val="28"/>
          <w:szCs w:val="28"/>
        </w:rPr>
        <w:br/>
        <w:t>-Приказы директора, официальные документы – 23,1%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-Заседания цикловой комиссии – 12%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-Инструктивно-методические совещания – 14,5%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-Семинары – 7,7%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-Личное общение с руководством – 11,1%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-Общение с коллегами и обучающимися – 12%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-Официальный сайт колледжа – 19,7%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-Информацией о делах колледжа не интересуюсь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7.Насколько Вы удовлетворены доступностью информации о планируемых мероприятиях в колледже?</w:t>
      </w:r>
      <w:r w:rsidRPr="00A41B32">
        <w:rPr>
          <w:rFonts w:ascii="Times New Roman" w:hAnsi="Times New Roman" w:cs="Times New Roman"/>
          <w:sz w:val="28"/>
          <w:szCs w:val="28"/>
        </w:rPr>
        <w:br/>
        <w:t>-Полностью удовлетворен – 9673%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    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8.Имеете ли Вы опыт практической работы по профилю преподаваемых дисциплин, (производственного обучения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) ?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(для преподавателей профессиональных модулей)</w:t>
      </w:r>
      <w:r w:rsidRPr="00A41B32">
        <w:rPr>
          <w:rFonts w:ascii="Times New Roman" w:hAnsi="Times New Roman" w:cs="Times New Roman"/>
          <w:sz w:val="28"/>
          <w:szCs w:val="28"/>
        </w:rPr>
        <w:br/>
        <w:t>-Да – 100%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9.Предоставляет ли Вам колледж возможность пройти курсы повышения квалификации, обучающие семинары, стажировки?</w:t>
      </w:r>
      <w:r w:rsidRPr="00A41B32">
        <w:rPr>
          <w:rFonts w:ascii="Times New Roman" w:hAnsi="Times New Roman" w:cs="Times New Roman"/>
          <w:sz w:val="28"/>
          <w:szCs w:val="28"/>
        </w:rPr>
        <w:br/>
        <w:t>-Да – 100%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-Нет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10.Чем Вас привлекает работа в колледже (укажите не более 3 вариантов ответов)</w:t>
      </w:r>
      <w:r w:rsidRPr="00A41B32">
        <w:rPr>
          <w:rFonts w:ascii="Times New Roman" w:hAnsi="Times New Roman" w:cs="Times New Roman"/>
          <w:sz w:val="28"/>
          <w:szCs w:val="28"/>
        </w:rPr>
        <w:br/>
        <w:t>-Высоким престижем колледжа – 11,2%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-Хорошими условиями труда – 19%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интересной, творческой работы с обучающимися – 16,4%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профессионального роста как преподавателя – 12,9%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-Интересной внеурочной работой (предметные декады, конкурсы профессионального мастерства, чемпионаты и др.) – 7,8%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-Хорошей морально-психологической атмосферой в коллективе – 7,8%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-Регулярностью выдачи заработной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платы  -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10,3%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-Близостью от места жительства – 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-Возможностью внедрять свои разработки и педагогические идеи в образовательную деятельность – 0%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11.Какие технологии при проведении занятий Вы преимущественно используете?</w:t>
      </w:r>
      <w:r w:rsidRPr="00A41B32">
        <w:rPr>
          <w:rFonts w:ascii="Times New Roman" w:hAnsi="Times New Roman" w:cs="Times New Roman"/>
          <w:sz w:val="28"/>
          <w:szCs w:val="28"/>
        </w:rPr>
        <w:br/>
        <w:t>-Активные – 57,6%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-Интерактивные – 33,3%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-Другие – 9,1%%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12.Оцените, насколько вы удовлетворены: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Отношением руководства колледжа к Вам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Отношениями с непосредственным руководителем (Председателем МК)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87,9%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учебной части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 xml:space="preserve">Учебно-производственной работой 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93,5%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3,2%%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методической службы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6,3%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Работой воспитательного отдела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90,6%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Участием в принятии управленческих решений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78,8%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9,1%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Взаимоотношениями с обучающимися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 Полностью удовлетворен – 84,8%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12,1%%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Признанием Ваших успехов и достижений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75%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18,8%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оплаты труда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64,5%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25,8%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6,5%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Охраной труда и его безопасностью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100%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Системой питания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84,4%%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9,4%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аудиторий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37,5%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Качеством учебных лабораторий, мастерских, оборудования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43,8%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50%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Технической оснащенностью учебного процесса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36,4%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60,6%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Условиями организации труда и оснащенностью своего рабочего места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 Полностью удовлетворен – 59,4%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31,3%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–6, 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3,1%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41B32">
        <w:rPr>
          <w:rFonts w:ascii="Times New Roman" w:hAnsi="Times New Roman" w:cs="Times New Roman"/>
          <w:i/>
          <w:sz w:val="28"/>
          <w:szCs w:val="28"/>
        </w:rPr>
        <w:t>Фондом библиотеки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lastRenderedPageBreak/>
        <w:t>- Полностью удовлетворен – 38,7%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-Частично удовлетворен – 58,1%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-Не удовлетворен – 3,2%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-Затрудняюсь ответить –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13.Какие проблемы учебного процесса требуют, по Вашему мнению, первоочередного решения? (Выберите из предложенного списка не более 3 проблем)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Недостаток учебно-методической литературы- 10,7%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Неудобное расписание – 8,9%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возможности оперативного размножения раздаточных материалов для занятий – 17,9%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Слабая система диагностики и оценки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знаний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обучающихся -0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Недостаточный учет запросов работодателей – 7,1%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Плохая организация практики – 3,6%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Низкая дисциплина обучающихся – 14,3%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Недостаточная материально-техническая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база  -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28,6%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 Другое – 8,9%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14.Какие затруднения и проблемы Вы испытываете в своей повседневной педагогической практике?</w:t>
      </w:r>
      <w:r w:rsidRPr="00A41B32">
        <w:rPr>
          <w:rFonts w:ascii="Times New Roman" w:hAnsi="Times New Roman" w:cs="Times New Roman"/>
          <w:sz w:val="28"/>
          <w:szCs w:val="28"/>
        </w:rPr>
        <w:br/>
        <w:t>Не хватает времени на изучение дисциплины (курса) – 3,8%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Нет свободных кабинетов – 5,7%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технического оснащения – 24,5%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методического обеспечения – 1,9%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воспитанности обучающихся – 13,2%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Отсутствие мотивации обучения – 20,8%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наглядного обеспечения – 3,8%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компьютерной техники – 15,1%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Не хватает знаний методики и педагогики – 1,9%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Другое- 9,4%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 xml:space="preserve">15.Оцените в целом работу колледжа по шкале </w:t>
      </w:r>
      <w:proofErr w:type="gramStart"/>
      <w:r w:rsidRPr="00A41B32">
        <w:rPr>
          <w:rFonts w:ascii="Times New Roman" w:hAnsi="Times New Roman" w:cs="Times New Roman"/>
          <w:sz w:val="28"/>
          <w:szCs w:val="28"/>
        </w:rPr>
        <w:t>от  1</w:t>
      </w:r>
      <w:proofErr w:type="gramEnd"/>
      <w:r w:rsidRPr="00A41B32">
        <w:rPr>
          <w:rFonts w:ascii="Times New Roman" w:hAnsi="Times New Roman" w:cs="Times New Roman"/>
          <w:sz w:val="28"/>
          <w:szCs w:val="28"/>
        </w:rPr>
        <w:t xml:space="preserve"> до 5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-1 - 0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-2 - 0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-3 - 0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-4 – 18,2%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-5 – 81,8%</w:t>
      </w:r>
    </w:p>
    <w:p w:rsidR="000E526B" w:rsidRPr="00A41B32" w:rsidRDefault="000E526B" w:rsidP="000E5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B32">
        <w:rPr>
          <w:rFonts w:ascii="Times New Roman" w:hAnsi="Times New Roman" w:cs="Times New Roman"/>
          <w:sz w:val="28"/>
          <w:szCs w:val="28"/>
        </w:rPr>
        <w:t>Таким образом, более 80% педагогических работников оценивают работу образовательной организации на «отлично», что говорит о достаточно высоком уровне удовлетворенности педагогических работников условиями и организацией труда. Администрации колледжа необходимо обратить внимание на улучшение технического оснащения лабораторий и мастерских, а также на привлечение педагогического коллектива к участию в принятии управленческих решений.</w:t>
      </w:r>
    </w:p>
    <w:p w:rsidR="000E526B" w:rsidRPr="00A41B32" w:rsidRDefault="000E526B" w:rsidP="000E52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526B" w:rsidRPr="00A41B32" w:rsidRDefault="000E526B" w:rsidP="000E526B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sectPr w:rsidR="000E526B" w:rsidRPr="00A41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B48"/>
    <w:rsid w:val="000E526B"/>
    <w:rsid w:val="00102034"/>
    <w:rsid w:val="004E02C5"/>
    <w:rsid w:val="00C6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3257D-294F-41F1-B22F-2F499791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526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1212</Words>
  <Characters>6909</Characters>
  <Application>Microsoft Office Word</Application>
  <DocSecurity>0</DocSecurity>
  <Lines>57</Lines>
  <Paragraphs>16</Paragraphs>
  <ScaleCrop>false</ScaleCrop>
  <Company>diakov.net</Company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4</cp:revision>
  <dcterms:created xsi:type="dcterms:W3CDTF">2023-09-27T08:01:00Z</dcterms:created>
  <dcterms:modified xsi:type="dcterms:W3CDTF">2023-09-28T00:37:00Z</dcterms:modified>
</cp:coreProperties>
</file>